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B003C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 xml:space="preserve">Meadows in Spring, The. </w:t>
      </w:r>
    </w:p>
    <w:p w14:paraId="7E24C5F3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 xml:space="preserve">By Fitzgerald, Edward . </w:t>
      </w:r>
    </w:p>
    <w:p w14:paraId="63CAF868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</w:p>
    <w:p w14:paraId="7CA894CE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</w:p>
    <w:p w14:paraId="6A6199AC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'Tis a dull sight</w:t>
      </w:r>
    </w:p>
    <w:p w14:paraId="3D51389F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To see the year dying,</w:t>
      </w:r>
    </w:p>
    <w:p w14:paraId="6FF5FD22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When winter winds</w:t>
      </w:r>
    </w:p>
    <w:p w14:paraId="4AFCE53B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Set the yellow wood sighing:</w:t>
      </w:r>
    </w:p>
    <w:p w14:paraId="62F2E737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Sighing, oh! sighing.</w:t>
      </w:r>
    </w:p>
    <w:p w14:paraId="1B9D2092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</w:p>
    <w:p w14:paraId="75F7309E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When such a time cometh,</w:t>
      </w:r>
    </w:p>
    <w:p w14:paraId="2711045A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I do retire</w:t>
      </w:r>
    </w:p>
    <w:p w14:paraId="52E0BA59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Into and old room</w:t>
      </w:r>
    </w:p>
    <w:p w14:paraId="1259D761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Beside a bright fire:</w:t>
      </w:r>
    </w:p>
    <w:p w14:paraId="1BA85F0F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Oh, pile a bright fire!</w:t>
      </w:r>
    </w:p>
    <w:p w14:paraId="25538C7B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</w:p>
    <w:p w14:paraId="11410FD8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And there I sit</w:t>
      </w:r>
    </w:p>
    <w:p w14:paraId="08099E0D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Reading old things,</w:t>
      </w:r>
    </w:p>
    <w:p w14:paraId="7400FE42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Of knights and lorn damsels,</w:t>
      </w:r>
    </w:p>
    <w:p w14:paraId="65272A40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 xml:space="preserve">While the wind sings - </w:t>
      </w:r>
    </w:p>
    <w:p w14:paraId="2A8CD841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Oh, drearily sings!</w:t>
      </w:r>
    </w:p>
    <w:p w14:paraId="78510AE1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</w:p>
    <w:p w14:paraId="581B4EB3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I never look out</w:t>
      </w:r>
    </w:p>
    <w:p w14:paraId="2AA717B3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Nor attend to the blast;</w:t>
      </w:r>
    </w:p>
    <w:p w14:paraId="6744EC5E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For all to be seen</w:t>
      </w:r>
    </w:p>
    <w:p w14:paraId="5A2CB0C8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Is the leaves falling fast:</w:t>
      </w:r>
    </w:p>
    <w:p w14:paraId="7F86D24D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Falling, falling!</w:t>
      </w:r>
    </w:p>
    <w:p w14:paraId="723ED885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</w:p>
    <w:p w14:paraId="70054C97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But close at the hearth,</w:t>
      </w:r>
    </w:p>
    <w:p w14:paraId="16583AD0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Like a cricket, sit I,</w:t>
      </w:r>
    </w:p>
    <w:p w14:paraId="51D4FE13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Reading of summer</w:t>
      </w:r>
    </w:p>
    <w:p w14:paraId="732407CD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 xml:space="preserve">And chivalry - </w:t>
      </w:r>
    </w:p>
    <w:p w14:paraId="484C28B3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Gallant chivalry!</w:t>
      </w:r>
    </w:p>
    <w:p w14:paraId="2CC24427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</w:p>
    <w:p w14:paraId="33BD5FF0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Then with an old friend</w:t>
      </w:r>
    </w:p>
    <w:p w14:paraId="031656E1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I talk of our youth!</w:t>
      </w:r>
    </w:p>
    <w:p w14:paraId="0B0F9D4E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How 'twas gladsome, but often</w:t>
      </w:r>
    </w:p>
    <w:p w14:paraId="71126937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Foolish, forsooth:</w:t>
      </w:r>
    </w:p>
    <w:p w14:paraId="6A5B566F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But gladsome, gladsome!</w:t>
      </w:r>
    </w:p>
    <w:p w14:paraId="4D0FCDCB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</w:p>
    <w:p w14:paraId="7256CD0B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Or to get merry</w:t>
      </w:r>
    </w:p>
    <w:p w14:paraId="07051935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We sing some old rhyme,</w:t>
      </w:r>
    </w:p>
    <w:p w14:paraId="69A4C39E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That made the wood ring again</w:t>
      </w:r>
    </w:p>
    <w:p w14:paraId="70F17B88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 xml:space="preserve">In summertime - </w:t>
      </w:r>
    </w:p>
    <w:p w14:paraId="7B1D0943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Sweet summertime!</w:t>
      </w:r>
    </w:p>
    <w:p w14:paraId="23F94F18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</w:p>
    <w:p w14:paraId="2E5C1A05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Then go we to smoking,</w:t>
      </w:r>
    </w:p>
    <w:p w14:paraId="1E5F048A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Silent and snug:</w:t>
      </w:r>
    </w:p>
    <w:p w14:paraId="3E3DE9FD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Nought passes between us,</w:t>
      </w:r>
    </w:p>
    <w:p w14:paraId="6846702A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 xml:space="preserve">Save a brown jug - </w:t>
      </w:r>
    </w:p>
    <w:p w14:paraId="7149F29E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Sometimes!</w:t>
      </w:r>
    </w:p>
    <w:p w14:paraId="3CED7ECD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</w:p>
    <w:p w14:paraId="7E264B6C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And sometimes a tear</w:t>
      </w:r>
    </w:p>
    <w:p w14:paraId="1E285CFB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Will rise in each eye,</w:t>
      </w:r>
    </w:p>
    <w:p w14:paraId="0D83CEA5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Seeing the two old friends</w:t>
      </w:r>
    </w:p>
    <w:p w14:paraId="149B5208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 xml:space="preserve">So merrily - </w:t>
      </w:r>
    </w:p>
    <w:p w14:paraId="25A6B854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So merrily!</w:t>
      </w:r>
    </w:p>
    <w:p w14:paraId="07FA2392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</w:p>
    <w:p w14:paraId="22333C3B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lastRenderedPageBreak/>
        <w:t>And ere to bed</w:t>
      </w:r>
    </w:p>
    <w:p w14:paraId="229A7302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Go we, go we,</w:t>
      </w:r>
    </w:p>
    <w:p w14:paraId="1A3AE9D2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Down on the ashes</w:t>
      </w:r>
    </w:p>
    <w:p w14:paraId="6128EBD0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We kneel on the knee,</w:t>
      </w:r>
    </w:p>
    <w:p w14:paraId="79EB722F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Praying together!</w:t>
      </w:r>
    </w:p>
    <w:p w14:paraId="58887D4B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</w:p>
    <w:p w14:paraId="073B88C8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Thus, then, live I,</w:t>
      </w:r>
    </w:p>
    <w:p w14:paraId="11FB0EAA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Till, 'mid all the gloom,</w:t>
      </w:r>
    </w:p>
    <w:p w14:paraId="676E5776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By heaven! the bold sun</w:t>
      </w:r>
    </w:p>
    <w:p w14:paraId="0F1E438E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Is with me in the room</w:t>
      </w:r>
    </w:p>
    <w:p w14:paraId="17125177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Shining, shining!</w:t>
      </w:r>
    </w:p>
    <w:p w14:paraId="34CC0285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</w:p>
    <w:p w14:paraId="11897C50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Then the clouds part,</w:t>
      </w:r>
    </w:p>
    <w:p w14:paraId="6272D44A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Swallow soaring between;</w:t>
      </w:r>
    </w:p>
    <w:p w14:paraId="6A4702CE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The spring is alive,</w:t>
      </w:r>
    </w:p>
    <w:p w14:paraId="41439691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And the meadows are green!</w:t>
      </w:r>
    </w:p>
    <w:p w14:paraId="58F40A92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</w:p>
    <w:p w14:paraId="25467156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I jump up, like mad,</w:t>
      </w:r>
    </w:p>
    <w:p w14:paraId="1A76B21B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Break the old pipe in twain,</w:t>
      </w:r>
    </w:p>
    <w:p w14:paraId="569B82AF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And away to the meadows,</w:t>
      </w:r>
    </w:p>
    <w:p w14:paraId="26F15B5A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  <w:r w:rsidRPr="00E8197B">
        <w:rPr>
          <w:rFonts w:ascii="Courier New" w:hAnsi="Courier New" w:cs="Courier New"/>
        </w:rPr>
        <w:t>The meadows again!</w:t>
      </w:r>
    </w:p>
    <w:p w14:paraId="144A5521" w14:textId="77777777" w:rsidR="00E8197B" w:rsidRPr="00E8197B" w:rsidRDefault="00E8197B" w:rsidP="00E8197B">
      <w:pPr>
        <w:pStyle w:val="PlainText"/>
        <w:rPr>
          <w:rFonts w:ascii="Courier New" w:hAnsi="Courier New" w:cs="Courier New"/>
        </w:rPr>
      </w:pPr>
    </w:p>
    <w:p w14:paraId="02B086C5" w14:textId="77777777" w:rsidR="00E8197B" w:rsidRDefault="00E8197B" w:rsidP="00E8197B">
      <w:pPr>
        <w:pStyle w:val="PlainText"/>
        <w:rPr>
          <w:rFonts w:ascii="Courier New" w:hAnsi="Courier New" w:cs="Courier New"/>
        </w:rPr>
      </w:pPr>
    </w:p>
    <w:sectPr w:rsidR="00E8197B" w:rsidSect="007519A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7B"/>
    <w:rsid w:val="00BC36E5"/>
    <w:rsid w:val="00E8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6A2E0"/>
  <w15:chartTrackingRefBased/>
  <w15:docId w15:val="{48D9713B-1A27-8F49-B754-D27EF327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19A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19A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peterfaulks@westnet.com.au</dc:creator>
  <cp:keywords/>
  <dc:description/>
  <cp:lastModifiedBy>peterfaulks@westnet.com.au</cp:lastModifiedBy>
  <cp:revision>2</cp:revision>
  <dcterms:created xsi:type="dcterms:W3CDTF">2023-11-23T03:57:00Z</dcterms:created>
  <dcterms:modified xsi:type="dcterms:W3CDTF">2023-11-23T03:57:00Z</dcterms:modified>
</cp:coreProperties>
</file>